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D5D91" w14:textId="78B7C2B9" w:rsidR="00CE5F45" w:rsidRPr="00CE5F45" w:rsidRDefault="00CE5F45" w:rsidP="00CE5F45">
      <w:pPr>
        <w:ind w:left="5812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</w:t>
      </w:r>
      <w:r w:rsidRPr="00CE5F45">
        <w:rPr>
          <w:sz w:val="20"/>
          <w:szCs w:val="20"/>
          <w:lang w:val="kk-KZ"/>
        </w:rPr>
        <w:t>ұйры</w:t>
      </w:r>
      <w:r>
        <w:rPr>
          <w:sz w:val="20"/>
          <w:szCs w:val="20"/>
          <w:lang w:val="kk-KZ"/>
        </w:rPr>
        <w:t>ққа</w:t>
      </w:r>
    </w:p>
    <w:p w14:paraId="45FB6C33" w14:textId="03389F05" w:rsidR="00CE5F45" w:rsidRPr="00CE5F45" w:rsidRDefault="000342DF" w:rsidP="00CE5F45">
      <w:pPr>
        <w:ind w:left="5812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en-US"/>
        </w:rPr>
        <w:t>4</w:t>
      </w:r>
      <w:r w:rsidR="00CE5F45">
        <w:rPr>
          <w:sz w:val="20"/>
          <w:szCs w:val="20"/>
          <w:lang w:val="kk-KZ"/>
        </w:rPr>
        <w:t>-</w:t>
      </w:r>
      <w:r w:rsidR="00CE5F45" w:rsidRPr="00CE5F45">
        <w:rPr>
          <w:sz w:val="20"/>
          <w:szCs w:val="20"/>
          <w:lang w:val="kk-KZ"/>
        </w:rPr>
        <w:t>қосымша</w:t>
      </w:r>
    </w:p>
    <w:p w14:paraId="58FD2880" w14:textId="2FC38E3B" w:rsidR="00CE5F45" w:rsidRDefault="00CE5F45" w:rsidP="00CE5F45">
      <w:pPr>
        <w:ind w:left="5812"/>
        <w:jc w:val="center"/>
        <w:rPr>
          <w:sz w:val="20"/>
          <w:szCs w:val="20"/>
          <w:lang w:val="kk-KZ"/>
        </w:rPr>
      </w:pPr>
    </w:p>
    <w:p w14:paraId="7C342999" w14:textId="77777777" w:rsidR="00CE5F45" w:rsidRDefault="00CE5F45" w:rsidP="00CE5F45">
      <w:pPr>
        <w:ind w:left="5812"/>
        <w:jc w:val="center"/>
        <w:rPr>
          <w:sz w:val="20"/>
          <w:szCs w:val="20"/>
          <w:lang w:val="kk-KZ"/>
        </w:rPr>
      </w:pPr>
    </w:p>
    <w:p w14:paraId="3FB11DFB" w14:textId="00F365BD" w:rsidR="009B50F7" w:rsidRPr="00CE5F45" w:rsidRDefault="009B50F7" w:rsidP="00CE5F45">
      <w:pPr>
        <w:ind w:left="5812"/>
        <w:jc w:val="center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>Тарифтерді қалыптастыру қағидаларына</w:t>
      </w:r>
    </w:p>
    <w:p w14:paraId="08D7EEF1" w14:textId="6D2EED76" w:rsidR="009B50F7" w:rsidRPr="00CE5F45" w:rsidRDefault="009B50F7" w:rsidP="00CE5F45">
      <w:pPr>
        <w:ind w:left="5812"/>
        <w:jc w:val="center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>14-қосымша</w:t>
      </w:r>
    </w:p>
    <w:p w14:paraId="6BA4E292" w14:textId="77777777" w:rsidR="009B2E6B" w:rsidRDefault="009B2E6B" w:rsidP="00CE5F45">
      <w:pPr>
        <w:ind w:left="5812"/>
        <w:jc w:val="center"/>
        <w:rPr>
          <w:sz w:val="20"/>
          <w:szCs w:val="20"/>
          <w:lang w:val="kk-KZ"/>
        </w:rPr>
      </w:pPr>
    </w:p>
    <w:p w14:paraId="2B34B084" w14:textId="324712B1" w:rsidR="009B50F7" w:rsidRPr="00CE5F45" w:rsidRDefault="009B50F7" w:rsidP="00CE5F45">
      <w:pPr>
        <w:ind w:left="5812"/>
        <w:jc w:val="center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>нысан</w:t>
      </w:r>
    </w:p>
    <w:p w14:paraId="419F3933" w14:textId="3C58CBE4" w:rsidR="007374F6" w:rsidRPr="00CE5F45" w:rsidRDefault="007374F6" w:rsidP="00F12559">
      <w:pPr>
        <w:rPr>
          <w:sz w:val="20"/>
          <w:szCs w:val="20"/>
          <w:lang w:val="kk-KZ"/>
        </w:rPr>
      </w:pPr>
    </w:p>
    <w:p w14:paraId="4A869F0A" w14:textId="5AF62F6C" w:rsidR="009B50F7" w:rsidRDefault="009B50F7" w:rsidP="009B50F7">
      <w:pPr>
        <w:ind w:firstLine="708"/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>Аэронавигация көрсететін қызметтер саласындағы табиғи монополия субъектісінің реттеліп көрсетілетін қызметтеріне арналған тарифтерге уақытша төмендету коэффициентінің деңгейін есептеу мысалы.</w:t>
      </w:r>
    </w:p>
    <w:p w14:paraId="318629B6" w14:textId="77777777" w:rsidR="00110BA0" w:rsidRPr="00CE5F45" w:rsidRDefault="00110BA0" w:rsidP="009B50F7">
      <w:pPr>
        <w:ind w:firstLine="708"/>
        <w:jc w:val="both"/>
        <w:rPr>
          <w:sz w:val="20"/>
          <w:szCs w:val="20"/>
          <w:lang w:val="kk-KZ"/>
        </w:rPr>
      </w:pPr>
    </w:p>
    <w:p w14:paraId="5F74F3A7" w14:textId="299031C1" w:rsidR="009B50F7" w:rsidRPr="00CE5F45" w:rsidRDefault="009B50F7" w:rsidP="009B50F7">
      <w:pPr>
        <w:ind w:firstLine="708"/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>1-тарау. Шартты деректер</w:t>
      </w:r>
    </w:p>
    <w:p w14:paraId="24B42F3A" w14:textId="17F414C1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>Әуе кемелерін пайдаланушы: «ABC» жауапкершілігі шектеулі серіктестігі.</w:t>
      </w:r>
    </w:p>
    <w:p w14:paraId="2F848A94" w14:textId="534CBEEC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>Аэронавигация қызметінің түрі: Қазақстан Республикасының әуе кеңістігіндегі әуе кемелеріне аэронавигациялық қызмет көрсету.</w:t>
      </w:r>
    </w:p>
    <w:p w14:paraId="0AC526B0" w14:textId="4245412C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 </w:t>
      </w:r>
      <w:r w:rsidRPr="00CE5F45">
        <w:rPr>
          <w:sz w:val="20"/>
          <w:szCs w:val="20"/>
          <w:lang w:val="kk-KZ"/>
        </w:rPr>
        <w:tab/>
        <w:t xml:space="preserve">Аэронавигация қызметіне азаматтық авиация саласындағы уәкілетті органның ведомствосымен бекітілген тариф: 700 теңге – әуе кемелерінің барынша жоғары ұшу массасы кезіңде 5 000 кг дейін. </w:t>
      </w:r>
    </w:p>
    <w:p w14:paraId="4869D606" w14:textId="75E1FBDD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 </w:t>
      </w:r>
      <w:r w:rsidRPr="00CE5F45">
        <w:rPr>
          <w:sz w:val="20"/>
          <w:szCs w:val="20"/>
          <w:lang w:val="kk-KZ"/>
        </w:rPr>
        <w:tab/>
        <w:t xml:space="preserve">Аэронавигация қызметінің бірлігіне қолданыстағы тарифке салынған пайда: 60 теңге. </w:t>
      </w:r>
    </w:p>
    <w:p w14:paraId="1F4484D7" w14:textId="7C1A5147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 xml:space="preserve">Мәлімделген кезеңде аэронавигация қызметін тұтынудың мәлімделген көлемі: 12 000 ұшақ-шақырым. </w:t>
      </w:r>
    </w:p>
    <w:p w14:paraId="22A8EBB9" w14:textId="18ACFA5F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 </w:t>
      </w:r>
      <w:r w:rsidRPr="00CE5F45">
        <w:rPr>
          <w:sz w:val="20"/>
          <w:szCs w:val="20"/>
          <w:lang w:val="kk-KZ"/>
        </w:rPr>
        <w:tab/>
        <w:t xml:space="preserve">Мәлімделгенге ұқсас алдыңғы жылдың кезеңіне аэронавигация қызметін тұтынудың нақты көлемі: 10 000 ұшақ-шақырым. </w:t>
      </w:r>
    </w:p>
    <w:p w14:paraId="4567D3DA" w14:textId="3F0DBF71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 </w:t>
      </w:r>
      <w:r w:rsidRPr="00CE5F45">
        <w:rPr>
          <w:sz w:val="20"/>
          <w:szCs w:val="20"/>
          <w:lang w:val="kk-KZ"/>
        </w:rPr>
        <w:tab/>
        <w:t xml:space="preserve">Мәлімделген кезеңде аэронавигация қызметін тұтыну көлемінің мәлімделген өсімі: 2 000 ұшақ-шақырым. </w:t>
      </w:r>
    </w:p>
    <w:p w14:paraId="3B371C26" w14:textId="6541454B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>Мәлімделген кезеңде аэронавигация қызметін тұтыну көлемінің жоспарланған өсіміне арналған қосымша шартты-ауыспалы шығындар: 250 000 теңге.</w:t>
      </w:r>
    </w:p>
    <w:p w14:paraId="385FDEB4" w14:textId="77777777" w:rsidR="009B50F7" w:rsidRPr="00CE5F45" w:rsidRDefault="009B50F7" w:rsidP="009B50F7">
      <w:pPr>
        <w:jc w:val="both"/>
        <w:rPr>
          <w:sz w:val="20"/>
          <w:szCs w:val="20"/>
          <w:lang w:val="kk-KZ"/>
        </w:rPr>
      </w:pPr>
    </w:p>
    <w:p w14:paraId="4C3FC25C" w14:textId="0742953D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</w:t>
      </w:r>
      <w:r w:rsidRPr="00CE5F45">
        <w:rPr>
          <w:sz w:val="20"/>
          <w:szCs w:val="20"/>
          <w:lang w:val="kk-KZ"/>
        </w:rPr>
        <w:tab/>
        <w:t>2-тарау. Уақытша төмендету коэффициентінің деңгейін есептеу</w:t>
      </w:r>
    </w:p>
    <w:p w14:paraId="4510141F" w14:textId="50EF7568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 </w:t>
      </w:r>
      <w:r w:rsidRPr="00CE5F45">
        <w:rPr>
          <w:sz w:val="20"/>
          <w:szCs w:val="20"/>
          <w:lang w:val="kk-KZ"/>
        </w:rPr>
        <w:tab/>
        <w:t xml:space="preserve">1. Аэронавигация қызметін тұтыну көлемінің мәлімделген өсім бірлігіне арналған тарифтің (бағаның, алым мөлшерлемесінің) есептік деңгейі осы Қағиданың 201-тармағының мынадай (3) формуласы бойынша айқындалады: </w:t>
      </w:r>
    </w:p>
    <w:p w14:paraId="14E0B4CB" w14:textId="0D7804B4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>Т2 = 250 000 теңге/2 000 ұшақ-шақырым + 60 теңге = 185 теңге</w:t>
      </w:r>
    </w:p>
    <w:p w14:paraId="0B8486D2" w14:textId="140C3533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 xml:space="preserve">2. Аэронавигациялық қызмет көрсету көлемін 2 000 шақырымға ұлғайту кезінде аэронавигация қызметін тұтынудың мәлімделген көлемінің бірлігіне арналған тарифтің есептік деңгейі осы Қағиданың </w:t>
      </w:r>
      <w:r w:rsidR="00110BA0">
        <w:rPr>
          <w:sz w:val="20"/>
          <w:szCs w:val="20"/>
          <w:lang w:val="kk-KZ"/>
        </w:rPr>
        <w:br/>
      </w:r>
      <w:r w:rsidRPr="00CE5F45">
        <w:rPr>
          <w:sz w:val="20"/>
          <w:szCs w:val="20"/>
          <w:lang w:val="kk-KZ"/>
        </w:rPr>
        <w:t>201-тармағының мынадай (2) формуласы бойынша айқындалады:</w:t>
      </w:r>
    </w:p>
    <w:p w14:paraId="13EF8809" w14:textId="6CBF2946" w:rsidR="009B2E6B" w:rsidRPr="009B2E6B" w:rsidRDefault="009B50F7" w:rsidP="009B2E6B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</w:r>
      <w:r w:rsidR="009B2E6B" w:rsidRPr="009B2E6B">
        <w:rPr>
          <w:sz w:val="20"/>
          <w:szCs w:val="20"/>
          <w:lang w:val="kk-KZ"/>
        </w:rPr>
        <w:t>Т1</w:t>
      </w:r>
      <w:r w:rsidR="00F84C22">
        <w:rPr>
          <w:sz w:val="20"/>
          <w:szCs w:val="20"/>
          <w:lang w:val="kk-KZ"/>
        </w:rPr>
        <w:t xml:space="preserve"> </w:t>
      </w:r>
      <w:r w:rsidR="009B2E6B" w:rsidRPr="009B2E6B">
        <w:rPr>
          <w:sz w:val="20"/>
          <w:szCs w:val="20"/>
          <w:lang w:val="kk-KZ"/>
        </w:rPr>
        <w:t>=</w:t>
      </w:r>
      <w:r w:rsidR="00F84C22">
        <w:rPr>
          <w:sz w:val="20"/>
          <w:szCs w:val="20"/>
          <w:lang w:val="kk-KZ"/>
        </w:rPr>
        <w:t xml:space="preserve"> </w:t>
      </w:r>
      <w:r w:rsidR="009B2E6B" w:rsidRPr="009B2E6B">
        <w:rPr>
          <w:sz w:val="20"/>
          <w:szCs w:val="20"/>
          <w:lang w:val="kk-KZ"/>
        </w:rPr>
        <w:t>(700 те</w:t>
      </w:r>
      <w:r w:rsidR="009B2E6B">
        <w:rPr>
          <w:sz w:val="20"/>
          <w:szCs w:val="20"/>
          <w:lang w:val="kk-KZ"/>
        </w:rPr>
        <w:t>ң</w:t>
      </w:r>
      <w:r w:rsidR="009B2E6B" w:rsidRPr="009B2E6B">
        <w:rPr>
          <w:sz w:val="20"/>
          <w:szCs w:val="20"/>
          <w:lang w:val="kk-KZ"/>
        </w:rPr>
        <w:t xml:space="preserve">ге х 10 000 </w:t>
      </w:r>
      <w:r w:rsidR="009B2E6B">
        <w:rPr>
          <w:sz w:val="20"/>
          <w:szCs w:val="20"/>
          <w:lang w:val="kk-KZ"/>
        </w:rPr>
        <w:t xml:space="preserve">ұшақ-шақырым </w:t>
      </w:r>
      <w:r w:rsidR="009B2E6B" w:rsidRPr="009B2E6B">
        <w:rPr>
          <w:sz w:val="20"/>
          <w:szCs w:val="20"/>
          <w:lang w:val="kk-KZ"/>
        </w:rPr>
        <w:t>+ 185 тенге х 2 000</w:t>
      </w:r>
      <w:r w:rsidR="009B2E6B">
        <w:rPr>
          <w:sz w:val="20"/>
          <w:szCs w:val="20"/>
          <w:lang w:val="kk-KZ"/>
        </w:rPr>
        <w:t xml:space="preserve"> ұшақ-шақырым</w:t>
      </w:r>
      <w:r w:rsidR="009B2E6B" w:rsidRPr="009B2E6B">
        <w:rPr>
          <w:sz w:val="20"/>
          <w:szCs w:val="20"/>
          <w:lang w:val="kk-KZ"/>
        </w:rPr>
        <w:t>)/</w:t>
      </w:r>
      <w:r w:rsidR="009B2E6B" w:rsidRPr="009B2E6B">
        <w:rPr>
          <w:sz w:val="20"/>
          <w:szCs w:val="20"/>
          <w:lang w:val="kk-KZ"/>
        </w:rPr>
        <w:br/>
        <w:t xml:space="preserve">(10 000 </w:t>
      </w:r>
      <w:r w:rsidR="009B2E6B">
        <w:rPr>
          <w:sz w:val="20"/>
          <w:szCs w:val="20"/>
          <w:lang w:val="kk-KZ"/>
        </w:rPr>
        <w:t>ұшақ-шақырым</w:t>
      </w:r>
      <w:r w:rsidR="009B2E6B" w:rsidRPr="009B2E6B">
        <w:rPr>
          <w:sz w:val="20"/>
          <w:szCs w:val="20"/>
          <w:lang w:val="kk-KZ"/>
        </w:rPr>
        <w:t xml:space="preserve"> + 2 000 </w:t>
      </w:r>
      <w:r w:rsidR="009B2E6B">
        <w:rPr>
          <w:sz w:val="20"/>
          <w:szCs w:val="20"/>
          <w:lang w:val="kk-KZ"/>
        </w:rPr>
        <w:t>ұшақ-шақырым</w:t>
      </w:r>
      <w:r w:rsidR="009B2E6B" w:rsidRPr="009B2E6B">
        <w:rPr>
          <w:sz w:val="20"/>
          <w:szCs w:val="20"/>
          <w:lang w:val="kk-KZ"/>
        </w:rPr>
        <w:t>) = 614,17 тенге</w:t>
      </w:r>
    </w:p>
    <w:p w14:paraId="677B8461" w14:textId="6EF41A5E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Pr="00CE5F45">
        <w:rPr>
          <w:sz w:val="20"/>
          <w:szCs w:val="20"/>
          <w:lang w:val="kk-KZ"/>
        </w:rPr>
        <w:tab/>
        <w:t xml:space="preserve">3. Уақытша төмендету коэффициентінің деңгейі осы Қағиданың </w:t>
      </w:r>
      <w:r w:rsidRPr="00CE5F45">
        <w:rPr>
          <w:sz w:val="20"/>
          <w:szCs w:val="20"/>
          <w:lang w:val="kk-KZ"/>
        </w:rPr>
        <w:br/>
        <w:t>201-тармағының мынадай (1) формуласы бойынша айқындалады:</w:t>
      </w:r>
    </w:p>
    <w:p w14:paraId="3592C5C4" w14:textId="18D26840" w:rsidR="009B50F7" w:rsidRPr="00CE5F45" w:rsidRDefault="009B50F7" w:rsidP="009B50F7">
      <w:pPr>
        <w:jc w:val="both"/>
        <w:rPr>
          <w:sz w:val="20"/>
          <w:szCs w:val="20"/>
          <w:lang w:val="kk-KZ"/>
        </w:rPr>
      </w:pPr>
      <w:r w:rsidRPr="00CE5F45">
        <w:rPr>
          <w:sz w:val="20"/>
          <w:szCs w:val="20"/>
          <w:lang w:val="kk-KZ"/>
        </w:rPr>
        <w:t xml:space="preserve">      </w:t>
      </w:r>
      <w:r w:rsidR="00110BA0">
        <w:rPr>
          <w:sz w:val="20"/>
          <w:szCs w:val="20"/>
          <w:lang w:val="kk-KZ"/>
        </w:rPr>
        <w:tab/>
      </w:r>
      <w:r w:rsidRPr="00CE5F45">
        <w:rPr>
          <w:sz w:val="20"/>
          <w:szCs w:val="20"/>
          <w:lang w:val="kk-KZ"/>
        </w:rPr>
        <w:t>Тк = 614,17 теңге/700 теңге = 0,88.</w:t>
      </w:r>
    </w:p>
    <w:sectPr w:rsidR="009B50F7" w:rsidRPr="00CE5F45" w:rsidSect="009C2036">
      <w:headerReference w:type="default" r:id="rId8"/>
      <w:headerReference w:type="first" r:id="rId9"/>
      <w:pgSz w:w="11906" w:h="16838" w:code="9"/>
      <w:pgMar w:top="1418" w:right="851" w:bottom="1418" w:left="1418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23FEA" w14:textId="77777777" w:rsidR="006007EB" w:rsidRDefault="006007EB">
      <w:r>
        <w:separator/>
      </w:r>
    </w:p>
  </w:endnote>
  <w:endnote w:type="continuationSeparator" w:id="0">
    <w:p w14:paraId="1BAC8C16" w14:textId="77777777" w:rsidR="006007EB" w:rsidRDefault="0060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235EE" w14:textId="77777777" w:rsidR="006007EB" w:rsidRDefault="006007EB">
      <w:r>
        <w:separator/>
      </w:r>
    </w:p>
  </w:footnote>
  <w:footnote w:type="continuationSeparator" w:id="0">
    <w:p w14:paraId="7E666E4E" w14:textId="77777777" w:rsidR="006007EB" w:rsidRDefault="00600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C903E" w14:textId="5B22CD90" w:rsidR="00BE56CE" w:rsidRPr="00566F0B" w:rsidRDefault="00854D11">
    <w:pPr>
      <w:pStyle w:val="a3"/>
      <w:jc w:val="center"/>
      <w:rPr>
        <w:lang w:val="kk-KZ"/>
      </w:rPr>
    </w:pPr>
    <w:r>
      <w:t>3</w:t>
    </w:r>
    <w:r w:rsidR="00CA532C">
      <w:rPr>
        <w:lang w:val="kk-KZ"/>
      </w:rPr>
      <w:t>8</w:t>
    </w:r>
  </w:p>
  <w:p w14:paraId="3B24FB41" w14:textId="77777777" w:rsidR="00BE56CE" w:rsidRPr="00566F0B" w:rsidRDefault="00BE56CE">
    <w:pPr>
      <w:pStyle w:val="a3"/>
      <w:rPr>
        <w:lang w:val="kk-K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120FE" w14:textId="33C228B2" w:rsidR="00BE56CE" w:rsidRDefault="00BE56CE">
    <w:pPr>
      <w:pStyle w:val="a3"/>
      <w:jc w:val="center"/>
    </w:pPr>
  </w:p>
  <w:p w14:paraId="3C3DC317" w14:textId="2C53970F" w:rsidR="00FC1D11" w:rsidRPr="00767BBF" w:rsidRDefault="00FC1D11" w:rsidP="00773C53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8A2E6E"/>
    <w:multiLevelType w:val="hybridMultilevel"/>
    <w:tmpl w:val="1CE286FA"/>
    <w:lvl w:ilvl="0" w:tplc="346EE9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3F7E0B94"/>
    <w:multiLevelType w:val="hybridMultilevel"/>
    <w:tmpl w:val="930800C4"/>
    <w:lvl w:ilvl="0" w:tplc="390042C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429415D"/>
    <w:multiLevelType w:val="hybridMultilevel"/>
    <w:tmpl w:val="26585724"/>
    <w:lvl w:ilvl="0" w:tplc="89365F9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33A"/>
    <w:rsid w:val="000034C3"/>
    <w:rsid w:val="00027B1D"/>
    <w:rsid w:val="00027F5A"/>
    <w:rsid w:val="000342A3"/>
    <w:rsid w:val="000342DF"/>
    <w:rsid w:val="00046BA0"/>
    <w:rsid w:val="0005384F"/>
    <w:rsid w:val="0006227F"/>
    <w:rsid w:val="0006352B"/>
    <w:rsid w:val="000652BD"/>
    <w:rsid w:val="00070840"/>
    <w:rsid w:val="00082CDC"/>
    <w:rsid w:val="000A0D8C"/>
    <w:rsid w:val="000A13D2"/>
    <w:rsid w:val="000B1490"/>
    <w:rsid w:val="000C0796"/>
    <w:rsid w:val="000C2C86"/>
    <w:rsid w:val="000D0ED4"/>
    <w:rsid w:val="000D1967"/>
    <w:rsid w:val="000D5CD5"/>
    <w:rsid w:val="000D6523"/>
    <w:rsid w:val="000D655E"/>
    <w:rsid w:val="000D6DAB"/>
    <w:rsid w:val="000E73EE"/>
    <w:rsid w:val="000F0131"/>
    <w:rsid w:val="000F1E76"/>
    <w:rsid w:val="00110BA0"/>
    <w:rsid w:val="00112659"/>
    <w:rsid w:val="001200CB"/>
    <w:rsid w:val="0013109A"/>
    <w:rsid w:val="00150D63"/>
    <w:rsid w:val="00152560"/>
    <w:rsid w:val="00177EA4"/>
    <w:rsid w:val="001875D9"/>
    <w:rsid w:val="00190CE2"/>
    <w:rsid w:val="001B4525"/>
    <w:rsid w:val="001B5C7F"/>
    <w:rsid w:val="001C7C32"/>
    <w:rsid w:val="001D7B82"/>
    <w:rsid w:val="001D7E69"/>
    <w:rsid w:val="001E71C7"/>
    <w:rsid w:val="00201985"/>
    <w:rsid w:val="00227E8A"/>
    <w:rsid w:val="0023745D"/>
    <w:rsid w:val="00240D0C"/>
    <w:rsid w:val="00243172"/>
    <w:rsid w:val="00254FCE"/>
    <w:rsid w:val="002741EF"/>
    <w:rsid w:val="002B4D9A"/>
    <w:rsid w:val="002C20F5"/>
    <w:rsid w:val="002C4A5B"/>
    <w:rsid w:val="002D1C2B"/>
    <w:rsid w:val="002E22DA"/>
    <w:rsid w:val="002E55C8"/>
    <w:rsid w:val="00300EDD"/>
    <w:rsid w:val="00305824"/>
    <w:rsid w:val="003117CE"/>
    <w:rsid w:val="003323CE"/>
    <w:rsid w:val="00342FDE"/>
    <w:rsid w:val="00346014"/>
    <w:rsid w:val="003642B4"/>
    <w:rsid w:val="00366D5E"/>
    <w:rsid w:val="0037236A"/>
    <w:rsid w:val="00375B84"/>
    <w:rsid w:val="003808FE"/>
    <w:rsid w:val="00381620"/>
    <w:rsid w:val="00382CC9"/>
    <w:rsid w:val="003A3D6C"/>
    <w:rsid w:val="003B6767"/>
    <w:rsid w:val="003D3B02"/>
    <w:rsid w:val="003D403B"/>
    <w:rsid w:val="003E3E8D"/>
    <w:rsid w:val="003F3795"/>
    <w:rsid w:val="003F72E0"/>
    <w:rsid w:val="004102EB"/>
    <w:rsid w:val="004340C4"/>
    <w:rsid w:val="004355F2"/>
    <w:rsid w:val="00481BB1"/>
    <w:rsid w:val="0048725E"/>
    <w:rsid w:val="004954E5"/>
    <w:rsid w:val="00497CEF"/>
    <w:rsid w:val="004A08B1"/>
    <w:rsid w:val="004A2277"/>
    <w:rsid w:val="004A28AD"/>
    <w:rsid w:val="004A4C84"/>
    <w:rsid w:val="004B7982"/>
    <w:rsid w:val="004D34D3"/>
    <w:rsid w:val="004D45B9"/>
    <w:rsid w:val="00501F05"/>
    <w:rsid w:val="00502BA8"/>
    <w:rsid w:val="00522835"/>
    <w:rsid w:val="00531A60"/>
    <w:rsid w:val="00532442"/>
    <w:rsid w:val="005329E6"/>
    <w:rsid w:val="005424FC"/>
    <w:rsid w:val="0055254A"/>
    <w:rsid w:val="00552594"/>
    <w:rsid w:val="00565134"/>
    <w:rsid w:val="00566734"/>
    <w:rsid w:val="00566F0B"/>
    <w:rsid w:val="0057532B"/>
    <w:rsid w:val="00580433"/>
    <w:rsid w:val="005A3265"/>
    <w:rsid w:val="005B1012"/>
    <w:rsid w:val="005B3CBE"/>
    <w:rsid w:val="005B75DF"/>
    <w:rsid w:val="005B7631"/>
    <w:rsid w:val="005C3224"/>
    <w:rsid w:val="005D6CB2"/>
    <w:rsid w:val="005E0CC8"/>
    <w:rsid w:val="005E7F62"/>
    <w:rsid w:val="006007EB"/>
    <w:rsid w:val="006060EA"/>
    <w:rsid w:val="00612D51"/>
    <w:rsid w:val="00623BC2"/>
    <w:rsid w:val="00626941"/>
    <w:rsid w:val="00632F8D"/>
    <w:rsid w:val="006348FF"/>
    <w:rsid w:val="00635283"/>
    <w:rsid w:val="00637F65"/>
    <w:rsid w:val="00642A56"/>
    <w:rsid w:val="00650647"/>
    <w:rsid w:val="00672123"/>
    <w:rsid w:val="00682091"/>
    <w:rsid w:val="006A1B4A"/>
    <w:rsid w:val="006B2E46"/>
    <w:rsid w:val="006B5876"/>
    <w:rsid w:val="006C07E9"/>
    <w:rsid w:val="006E6E0F"/>
    <w:rsid w:val="006F4BFF"/>
    <w:rsid w:val="00702B6C"/>
    <w:rsid w:val="00707B31"/>
    <w:rsid w:val="0071261A"/>
    <w:rsid w:val="007374F6"/>
    <w:rsid w:val="00751F23"/>
    <w:rsid w:val="00754C53"/>
    <w:rsid w:val="00756FF3"/>
    <w:rsid w:val="007659F9"/>
    <w:rsid w:val="00767BBF"/>
    <w:rsid w:val="00773C53"/>
    <w:rsid w:val="00795CBD"/>
    <w:rsid w:val="007A7899"/>
    <w:rsid w:val="007B0F39"/>
    <w:rsid w:val="007B4F2F"/>
    <w:rsid w:val="00802277"/>
    <w:rsid w:val="00804260"/>
    <w:rsid w:val="00821DF5"/>
    <w:rsid w:val="00825129"/>
    <w:rsid w:val="008451E0"/>
    <w:rsid w:val="00851173"/>
    <w:rsid w:val="00853187"/>
    <w:rsid w:val="00854913"/>
    <w:rsid w:val="00854D11"/>
    <w:rsid w:val="008B7FF0"/>
    <w:rsid w:val="008F6892"/>
    <w:rsid w:val="00936B9D"/>
    <w:rsid w:val="00941A9C"/>
    <w:rsid w:val="00941E6A"/>
    <w:rsid w:val="00953916"/>
    <w:rsid w:val="00957742"/>
    <w:rsid w:val="00960EB8"/>
    <w:rsid w:val="00967381"/>
    <w:rsid w:val="0099136B"/>
    <w:rsid w:val="009B2E6B"/>
    <w:rsid w:val="009B50F7"/>
    <w:rsid w:val="009C1807"/>
    <w:rsid w:val="009C2036"/>
    <w:rsid w:val="009D07EB"/>
    <w:rsid w:val="009D7A11"/>
    <w:rsid w:val="009E2C13"/>
    <w:rsid w:val="009F479D"/>
    <w:rsid w:val="00A03A6F"/>
    <w:rsid w:val="00A11D99"/>
    <w:rsid w:val="00A14AAA"/>
    <w:rsid w:val="00A17E10"/>
    <w:rsid w:val="00A33687"/>
    <w:rsid w:val="00A34037"/>
    <w:rsid w:val="00A44608"/>
    <w:rsid w:val="00A462C4"/>
    <w:rsid w:val="00A47915"/>
    <w:rsid w:val="00A47F71"/>
    <w:rsid w:val="00A50A0C"/>
    <w:rsid w:val="00A708D5"/>
    <w:rsid w:val="00A7134F"/>
    <w:rsid w:val="00A924CA"/>
    <w:rsid w:val="00A97AC9"/>
    <w:rsid w:val="00AA073C"/>
    <w:rsid w:val="00AA347A"/>
    <w:rsid w:val="00AD72ED"/>
    <w:rsid w:val="00AF0077"/>
    <w:rsid w:val="00AF4834"/>
    <w:rsid w:val="00B12027"/>
    <w:rsid w:val="00B24835"/>
    <w:rsid w:val="00B31913"/>
    <w:rsid w:val="00B3519A"/>
    <w:rsid w:val="00B37E00"/>
    <w:rsid w:val="00B4586A"/>
    <w:rsid w:val="00B61279"/>
    <w:rsid w:val="00B66161"/>
    <w:rsid w:val="00B927EA"/>
    <w:rsid w:val="00B9681F"/>
    <w:rsid w:val="00BA65CC"/>
    <w:rsid w:val="00BA6B5A"/>
    <w:rsid w:val="00BB2D30"/>
    <w:rsid w:val="00BB481C"/>
    <w:rsid w:val="00BB7D04"/>
    <w:rsid w:val="00BC0361"/>
    <w:rsid w:val="00BE56CE"/>
    <w:rsid w:val="00C15D0E"/>
    <w:rsid w:val="00C1660D"/>
    <w:rsid w:val="00C22712"/>
    <w:rsid w:val="00C31CBC"/>
    <w:rsid w:val="00C4633A"/>
    <w:rsid w:val="00C67993"/>
    <w:rsid w:val="00C80F05"/>
    <w:rsid w:val="00C847B0"/>
    <w:rsid w:val="00CA2D50"/>
    <w:rsid w:val="00CA532C"/>
    <w:rsid w:val="00CA7E4F"/>
    <w:rsid w:val="00CB3795"/>
    <w:rsid w:val="00CC0D9B"/>
    <w:rsid w:val="00CC3175"/>
    <w:rsid w:val="00CC6385"/>
    <w:rsid w:val="00CC6FAE"/>
    <w:rsid w:val="00CE18CC"/>
    <w:rsid w:val="00CE5F45"/>
    <w:rsid w:val="00CF4A51"/>
    <w:rsid w:val="00D557DD"/>
    <w:rsid w:val="00D70F81"/>
    <w:rsid w:val="00D76558"/>
    <w:rsid w:val="00D81444"/>
    <w:rsid w:val="00D81697"/>
    <w:rsid w:val="00D86672"/>
    <w:rsid w:val="00D97C0B"/>
    <w:rsid w:val="00DA1B28"/>
    <w:rsid w:val="00DB0C45"/>
    <w:rsid w:val="00DD667F"/>
    <w:rsid w:val="00DE2C94"/>
    <w:rsid w:val="00DF005A"/>
    <w:rsid w:val="00DF26D6"/>
    <w:rsid w:val="00E269F7"/>
    <w:rsid w:val="00E34DA6"/>
    <w:rsid w:val="00E419B2"/>
    <w:rsid w:val="00E504E4"/>
    <w:rsid w:val="00E54E1A"/>
    <w:rsid w:val="00E614C9"/>
    <w:rsid w:val="00E749C3"/>
    <w:rsid w:val="00E74E21"/>
    <w:rsid w:val="00E8320C"/>
    <w:rsid w:val="00E93CC8"/>
    <w:rsid w:val="00EA117B"/>
    <w:rsid w:val="00EA1E6F"/>
    <w:rsid w:val="00EA769F"/>
    <w:rsid w:val="00EB77C4"/>
    <w:rsid w:val="00EC57F7"/>
    <w:rsid w:val="00EE4BA7"/>
    <w:rsid w:val="00EF7228"/>
    <w:rsid w:val="00F118FA"/>
    <w:rsid w:val="00F12559"/>
    <w:rsid w:val="00F1675A"/>
    <w:rsid w:val="00F24CAA"/>
    <w:rsid w:val="00F47AF6"/>
    <w:rsid w:val="00F47BB4"/>
    <w:rsid w:val="00F6706C"/>
    <w:rsid w:val="00F736D8"/>
    <w:rsid w:val="00F74B5A"/>
    <w:rsid w:val="00F84C22"/>
    <w:rsid w:val="00F90056"/>
    <w:rsid w:val="00F90867"/>
    <w:rsid w:val="00F951E5"/>
    <w:rsid w:val="00FC1D11"/>
    <w:rsid w:val="00FC3B64"/>
    <w:rsid w:val="00FD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1BCA4A"/>
  <w15:docId w15:val="{3E0D833F-8E2B-442A-9EE8-9C05A4A21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E614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s1">
    <w:name w:val="s1"/>
    <w:basedOn w:val="a0"/>
    <w:rsid w:val="005E0CC8"/>
  </w:style>
  <w:style w:type="paragraph" w:styleId="ad">
    <w:name w:val="List Paragraph"/>
    <w:basedOn w:val="a"/>
    <w:link w:val="ae"/>
    <w:uiPriority w:val="34"/>
    <w:qFormat/>
    <w:rsid w:val="005E0CC8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2D1C2B"/>
    <w:rPr>
      <w:sz w:val="24"/>
      <w:szCs w:val="24"/>
    </w:rPr>
  </w:style>
  <w:style w:type="table" w:styleId="af">
    <w:name w:val="Table Grid"/>
    <w:basedOn w:val="a1"/>
    <w:rsid w:val="001D7E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E614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Normal (Web)"/>
    <w:basedOn w:val="a"/>
    <w:uiPriority w:val="99"/>
    <w:unhideWhenUsed/>
    <w:rsid w:val="00CC31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4A390-F3EE-4BB6-91DD-65121C05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Қолдасбек М</cp:lastModifiedBy>
  <cp:revision>351</cp:revision>
  <cp:lastPrinted>2024-02-16T09:04:00Z</cp:lastPrinted>
  <dcterms:created xsi:type="dcterms:W3CDTF">2023-09-01T11:48:00Z</dcterms:created>
  <dcterms:modified xsi:type="dcterms:W3CDTF">2024-03-11T07:30:00Z</dcterms:modified>
</cp:coreProperties>
</file>